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F55EA" w14:textId="77777777" w:rsidR="00255C2C" w:rsidRDefault="00000000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附件3：实践考核大纲（模板）</w:t>
      </w:r>
    </w:p>
    <w:p w14:paraId="342FA99B" w14:textId="77777777" w:rsidR="00255C2C" w:rsidRDefault="00255C2C">
      <w:pPr>
        <w:widowControl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238A709C" w14:textId="77777777" w:rsidR="00255C2C" w:rsidRDefault="00255C2C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110EC739" w14:textId="77777777" w:rsidR="00255C2C" w:rsidRDefault="00255C2C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7EFD922C" w14:textId="1C1CB6A5" w:rsidR="00255C2C" w:rsidRDefault="000479B7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  <w:u w:val="single"/>
        </w:rPr>
        <w:t>电子政务概论课程</w:t>
      </w:r>
    </w:p>
    <w:p w14:paraId="60DD923A" w14:textId="77777777" w:rsidR="00255C2C" w:rsidRDefault="00255C2C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2F3F98CF" w14:textId="77777777" w:rsidR="00255C2C" w:rsidRDefault="00000000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</w:rPr>
        <w:t>实践考核大纲</w:t>
      </w:r>
    </w:p>
    <w:p w14:paraId="6CD4FF21" w14:textId="14979CCE" w:rsidR="00255C2C" w:rsidRDefault="00255C2C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17673B8B" w14:textId="77777777" w:rsidR="000479B7" w:rsidRDefault="000479B7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424C76B2" w14:textId="77777777" w:rsidR="00255C2C" w:rsidRDefault="00255C2C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0A725F1D" w14:textId="77777777" w:rsidR="00255C2C" w:rsidRDefault="00255C2C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60B783D8" w14:textId="77777777" w:rsidR="00255C2C" w:rsidRDefault="00255C2C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7B49EB07" w14:textId="77777777" w:rsidR="00255C2C" w:rsidRDefault="00255C2C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5DCA6B85" w14:textId="77777777" w:rsidR="00255C2C" w:rsidRDefault="00255C2C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398BB072" w14:textId="77777777" w:rsidR="00255C2C" w:rsidRDefault="00000000">
      <w:pPr>
        <w:widowControl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lastRenderedPageBreak/>
        <w:t>I．课程性质与设置目的</w:t>
      </w:r>
    </w:p>
    <w:p w14:paraId="3EFCEB2B" w14:textId="77777777" w:rsidR="00255C2C" w:rsidRDefault="00255C2C">
      <w:pPr>
        <w:widowControl/>
        <w:ind w:right="720"/>
        <w:jc w:val="left"/>
        <w:rPr>
          <w:rFonts w:ascii="宋体" w:hAnsi="宋体" w:cs="宋体"/>
          <w:color w:val="000000"/>
          <w:kern w:val="0"/>
          <w:sz w:val="24"/>
        </w:rPr>
      </w:pPr>
    </w:p>
    <w:p w14:paraId="07D69DBA" w14:textId="77777777" w:rsidR="00255C2C" w:rsidRDefault="00000000" w:rsidP="00E01B76">
      <w:pPr>
        <w:widowControl/>
        <w:ind w:right="720" w:firstLineChars="200" w:firstLine="643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一、课程性质与作用</w:t>
      </w:r>
    </w:p>
    <w:p w14:paraId="091F7D70" w14:textId="7ED36F5F" w:rsidR="00255C2C" w:rsidRPr="00E01B76" w:rsidRDefault="009B0377" w:rsidP="00E01B76">
      <w:pPr>
        <w:widowControl/>
        <w:ind w:right="9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本课程是一门理论与</w:t>
      </w:r>
      <w:r w:rsidR="007B09D2">
        <w:rPr>
          <w:rFonts w:ascii="仿宋" w:eastAsia="仿宋" w:hAnsi="仿宋" w:cs="仿宋" w:hint="eastAsia"/>
          <w:sz w:val="32"/>
          <w:szCs w:val="32"/>
        </w:rPr>
        <w:t>实践相结合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2E3022" w:rsidRPr="002E3022">
        <w:rPr>
          <w:rFonts w:ascii="仿宋" w:eastAsia="仿宋" w:hAnsi="仿宋" w:cs="仿宋" w:hint="eastAsia"/>
          <w:sz w:val="32"/>
          <w:szCs w:val="32"/>
        </w:rPr>
        <w:t>与</w:t>
      </w:r>
      <w:r w:rsidR="002C0FB2">
        <w:rPr>
          <w:rFonts w:ascii="仿宋" w:eastAsia="仿宋" w:hAnsi="仿宋" w:cs="仿宋" w:hint="eastAsia"/>
          <w:sz w:val="32"/>
          <w:szCs w:val="32"/>
        </w:rPr>
        <w:t>实际</w:t>
      </w:r>
      <w:r w:rsidR="002E3022" w:rsidRPr="002E3022">
        <w:rPr>
          <w:rFonts w:ascii="仿宋" w:eastAsia="仿宋" w:hAnsi="仿宋" w:cs="仿宋" w:hint="eastAsia"/>
          <w:sz w:val="32"/>
          <w:szCs w:val="32"/>
        </w:rPr>
        <w:t>发展紧密联系</w:t>
      </w:r>
      <w:r w:rsidR="002E3022">
        <w:rPr>
          <w:rFonts w:ascii="仿宋" w:eastAsia="仿宋" w:hAnsi="仿宋" w:cs="仿宋" w:hint="eastAsia"/>
          <w:sz w:val="32"/>
          <w:szCs w:val="32"/>
        </w:rPr>
        <w:t>的课程</w:t>
      </w:r>
      <w:r>
        <w:rPr>
          <w:rFonts w:ascii="仿宋" w:eastAsia="仿宋" w:hAnsi="仿宋" w:cs="仿宋" w:hint="eastAsia"/>
          <w:sz w:val="32"/>
          <w:szCs w:val="32"/>
        </w:rPr>
        <w:t>。通过上机实践，有助于加深对课程的了解，更好地掌握电子政</w:t>
      </w:r>
      <w:r w:rsidRPr="00CE37EA">
        <w:rPr>
          <w:rFonts w:ascii="仿宋" w:eastAsia="仿宋" w:hAnsi="仿宋" w:cs="仿宋" w:hint="eastAsia"/>
          <w:sz w:val="32"/>
          <w:szCs w:val="32"/>
        </w:rPr>
        <w:t>务</w:t>
      </w:r>
      <w:r w:rsidR="00DA431D" w:rsidRPr="00CE37EA">
        <w:rPr>
          <w:rFonts w:ascii="仿宋" w:eastAsia="仿宋" w:hAnsi="仿宋" w:cs="仿宋" w:hint="eastAsia"/>
          <w:sz w:val="32"/>
          <w:szCs w:val="32"/>
        </w:rPr>
        <w:t>的</w:t>
      </w:r>
      <w:r w:rsidR="00CE37EA" w:rsidRPr="00CE37EA">
        <w:rPr>
          <w:rFonts w:ascii="仿宋" w:eastAsia="仿宋" w:hAnsi="仿宋" w:cs="仿宋" w:hint="eastAsia"/>
          <w:sz w:val="32"/>
          <w:szCs w:val="32"/>
        </w:rPr>
        <w:t>基本概念、核心思想、基础技术与要素</w:t>
      </w:r>
      <w:r w:rsidRPr="00CE37EA">
        <w:rPr>
          <w:rFonts w:ascii="仿宋" w:eastAsia="仿宋" w:hAnsi="仿宋" w:cs="仿宋" w:hint="eastAsia"/>
          <w:sz w:val="32"/>
          <w:szCs w:val="32"/>
        </w:rPr>
        <w:t>，并</w:t>
      </w:r>
      <w:r w:rsidR="00CE7FEF" w:rsidRPr="00CE37EA">
        <w:rPr>
          <w:rFonts w:ascii="仿宋" w:eastAsia="仿宋" w:hAnsi="仿宋" w:cs="仿宋" w:hint="eastAsia"/>
          <w:sz w:val="32"/>
          <w:szCs w:val="32"/>
        </w:rPr>
        <w:t>达</w:t>
      </w:r>
      <w:r w:rsidR="00CE7FEF">
        <w:rPr>
          <w:rFonts w:ascii="仿宋" w:eastAsia="仿宋" w:hAnsi="仿宋" w:cs="仿宋" w:hint="eastAsia"/>
          <w:sz w:val="32"/>
          <w:szCs w:val="32"/>
        </w:rPr>
        <w:t>到应用的目的，全面掌握所学知识，在实践中培养分析问题和解决问题的能</w:t>
      </w:r>
      <w:r w:rsidR="00CE7FEF" w:rsidRPr="00A96774">
        <w:rPr>
          <w:rFonts w:ascii="仿宋" w:eastAsia="仿宋" w:hAnsi="仿宋" w:cs="仿宋" w:hint="eastAsia"/>
          <w:sz w:val="32"/>
          <w:szCs w:val="32"/>
        </w:rPr>
        <w:t>力。</w:t>
      </w:r>
      <w:r w:rsidR="00311626" w:rsidRPr="00A96774">
        <w:rPr>
          <w:rFonts w:ascii="仿宋" w:eastAsia="仿宋" w:hAnsi="仿宋" w:cs="仿宋" w:hint="eastAsia"/>
          <w:sz w:val="32"/>
          <w:szCs w:val="32"/>
        </w:rPr>
        <w:t>通过本课程的学习，培养掌握一定政务信息技术，又懂得政务管理一般原理与过程的复合型管理人才。</w:t>
      </w:r>
    </w:p>
    <w:p w14:paraId="181BEE4F" w14:textId="77777777" w:rsidR="00255C2C" w:rsidRDefault="00000000" w:rsidP="00E01B76">
      <w:pPr>
        <w:widowControl/>
        <w:ind w:right="720" w:firstLineChars="200" w:firstLine="643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二、教学要求及目的</w:t>
      </w:r>
    </w:p>
    <w:p w14:paraId="60DA0A2C" w14:textId="3A0DC346" w:rsidR="00757594" w:rsidRDefault="00757594">
      <w:pPr>
        <w:widowControl/>
        <w:ind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.</w:t>
      </w:r>
      <w:r w:rsidR="00EF67F9" w:rsidRPr="00EF67F9">
        <w:rPr>
          <w:rFonts w:ascii="仿宋" w:eastAsia="仿宋" w:hAnsi="仿宋" w:cs="仿宋" w:hint="eastAsia"/>
          <w:sz w:val="32"/>
          <w:szCs w:val="32"/>
        </w:rPr>
        <w:t>熟练掌握电子政务的基本原理和基本方法</w:t>
      </w:r>
      <w:r w:rsidR="00EF67F9">
        <w:rPr>
          <w:rFonts w:ascii="仿宋" w:eastAsia="仿宋" w:hAnsi="仿宋" w:cs="仿宋" w:hint="eastAsia"/>
          <w:sz w:val="32"/>
          <w:szCs w:val="32"/>
        </w:rPr>
        <w:t>；</w:t>
      </w:r>
    </w:p>
    <w:p w14:paraId="74C1A287" w14:textId="0B14622A" w:rsidR="00757594" w:rsidRDefault="00757594" w:rsidP="00757594">
      <w:pPr>
        <w:widowControl/>
        <w:ind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深入了解</w:t>
      </w:r>
      <w:r w:rsidR="00D972F9" w:rsidRPr="00A57DF4">
        <w:rPr>
          <w:rFonts w:ascii="仿宋" w:eastAsia="仿宋" w:hAnsi="仿宋" w:cs="仿宋" w:hint="eastAsia"/>
          <w:sz w:val="32"/>
          <w:szCs w:val="32"/>
        </w:rPr>
        <w:t>世界有代表性的国家和地区电子政务发展的基本情况</w:t>
      </w:r>
      <w:r w:rsidR="00A96774">
        <w:rPr>
          <w:rFonts w:ascii="仿宋" w:eastAsia="仿宋" w:hAnsi="仿宋" w:cs="仿宋" w:hint="eastAsia"/>
          <w:sz w:val="32"/>
          <w:szCs w:val="32"/>
        </w:rPr>
        <w:t>，深入了解</w:t>
      </w:r>
      <w:r w:rsidR="00A96774" w:rsidRPr="00A96774">
        <w:rPr>
          <w:rFonts w:ascii="仿宋" w:eastAsia="仿宋" w:hAnsi="仿宋" w:cs="仿宋" w:hint="eastAsia"/>
          <w:sz w:val="32"/>
          <w:szCs w:val="32"/>
        </w:rPr>
        <w:t>我国电子政务发展概况及发展战略</w:t>
      </w:r>
      <w:r w:rsidR="00A96774">
        <w:rPr>
          <w:rFonts w:ascii="仿宋" w:eastAsia="仿宋" w:hAnsi="仿宋" w:cs="仿宋" w:hint="eastAsia"/>
          <w:sz w:val="32"/>
          <w:szCs w:val="32"/>
        </w:rPr>
        <w:t>；</w:t>
      </w:r>
    </w:p>
    <w:p w14:paraId="28069789" w14:textId="4CF1E1E9" w:rsidR="00B72F83" w:rsidRDefault="00B72F83" w:rsidP="00757594">
      <w:pPr>
        <w:widowControl/>
        <w:ind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掌握</w:t>
      </w:r>
      <w:r w:rsidRPr="00B72F83">
        <w:rPr>
          <w:rFonts w:ascii="仿宋" w:eastAsia="仿宋" w:hAnsi="仿宋" w:cs="仿宋" w:hint="eastAsia"/>
          <w:sz w:val="32"/>
          <w:szCs w:val="32"/>
        </w:rPr>
        <w:t>电子政务的运营理念与管理方式、政府电子化公共服务</w:t>
      </w:r>
      <w:r>
        <w:rPr>
          <w:rFonts w:ascii="仿宋" w:eastAsia="仿宋" w:hAnsi="仿宋" w:cs="仿宋" w:hint="eastAsia"/>
          <w:sz w:val="32"/>
          <w:szCs w:val="32"/>
        </w:rPr>
        <w:t>；</w:t>
      </w:r>
    </w:p>
    <w:p w14:paraId="3B38C2FE" w14:textId="6D67916D" w:rsidR="00757594" w:rsidRDefault="00B72F83" w:rsidP="00757594">
      <w:pPr>
        <w:widowControl/>
        <w:ind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</w:t>
      </w:r>
      <w:r w:rsidR="00757594">
        <w:rPr>
          <w:rFonts w:ascii="仿宋" w:eastAsia="仿宋" w:hAnsi="仿宋" w:cs="仿宋"/>
          <w:sz w:val="32"/>
          <w:szCs w:val="32"/>
        </w:rPr>
        <w:t>.</w:t>
      </w:r>
      <w:r w:rsidR="00757594" w:rsidRPr="00A57DF4">
        <w:rPr>
          <w:rFonts w:ascii="仿宋" w:eastAsia="仿宋" w:hAnsi="仿宋" w:cs="仿宋" w:hint="eastAsia"/>
          <w:sz w:val="32"/>
          <w:szCs w:val="32"/>
        </w:rPr>
        <w:t>熟悉我国电子政务的运作机制和运作方式</w:t>
      </w:r>
      <w:r w:rsidR="00D972F9">
        <w:rPr>
          <w:rFonts w:ascii="仿宋" w:eastAsia="仿宋" w:hAnsi="仿宋" w:cs="仿宋" w:hint="eastAsia"/>
          <w:sz w:val="32"/>
          <w:szCs w:val="32"/>
        </w:rPr>
        <w:t>；</w:t>
      </w:r>
    </w:p>
    <w:p w14:paraId="61DFE52D" w14:textId="7214BABC" w:rsidR="00497502" w:rsidRDefault="00B72F83" w:rsidP="00E01B76">
      <w:pPr>
        <w:widowControl/>
        <w:ind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5</w:t>
      </w:r>
      <w:r w:rsidR="00757594">
        <w:rPr>
          <w:rFonts w:ascii="仿宋" w:eastAsia="仿宋" w:hAnsi="仿宋" w:cs="仿宋"/>
          <w:sz w:val="32"/>
          <w:szCs w:val="32"/>
        </w:rPr>
        <w:t>.</w:t>
      </w:r>
      <w:r w:rsidR="00757594" w:rsidRPr="00A57DF4">
        <w:rPr>
          <w:rFonts w:ascii="仿宋" w:eastAsia="仿宋" w:hAnsi="仿宋" w:cs="仿宋" w:hint="eastAsia"/>
          <w:sz w:val="32"/>
          <w:szCs w:val="32"/>
        </w:rPr>
        <w:t>掌握电子政务系统规划设计、电子政务安全保障体系建设，以及相应政府流程设计与优化的方法</w:t>
      </w:r>
      <w:r w:rsidR="00A23DDD">
        <w:rPr>
          <w:rFonts w:ascii="仿宋" w:eastAsia="仿宋" w:hAnsi="仿宋" w:cs="仿宋" w:hint="eastAsia"/>
          <w:sz w:val="32"/>
          <w:szCs w:val="32"/>
        </w:rPr>
        <w:t>。</w:t>
      </w:r>
    </w:p>
    <w:p w14:paraId="5B350602" w14:textId="1076D013" w:rsidR="00255C2C" w:rsidRPr="00E01B76" w:rsidRDefault="00000000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kern w:val="0"/>
          <w:sz w:val="32"/>
          <w:szCs w:val="32"/>
        </w:rPr>
      </w:pPr>
      <w:r w:rsidRPr="00E01B76">
        <w:rPr>
          <w:rFonts w:ascii="仿宋" w:eastAsia="仿宋" w:hAnsi="仿宋" w:cs="仿宋" w:hint="eastAsia"/>
          <w:b/>
          <w:kern w:val="0"/>
          <w:sz w:val="32"/>
          <w:szCs w:val="32"/>
        </w:rPr>
        <w:t>三、课程说明</w:t>
      </w:r>
    </w:p>
    <w:p w14:paraId="6C5378AD" w14:textId="5F2B7624" w:rsidR="00497502" w:rsidRDefault="003920BD" w:rsidP="0026366E">
      <w:pPr>
        <w:widowControl/>
        <w:ind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本课程着眼于对电子政务的相关理论、知识、技术和管理策略等方面进行较为全面的介绍。</w:t>
      </w:r>
      <w:r w:rsidR="005C53AD" w:rsidRPr="0026366E">
        <w:rPr>
          <w:rFonts w:ascii="仿宋" w:eastAsia="仿宋" w:hAnsi="仿宋" w:cs="仿宋" w:hint="eastAsia"/>
          <w:sz w:val="32"/>
          <w:szCs w:val="32"/>
        </w:rPr>
        <w:t>本课程的指定教材为《电子政务》（赵国俊，电子工业出版社，2</w:t>
      </w:r>
      <w:r w:rsidR="005C53AD" w:rsidRPr="0026366E">
        <w:rPr>
          <w:rFonts w:ascii="仿宋" w:eastAsia="仿宋" w:hAnsi="仿宋" w:cs="仿宋"/>
          <w:sz w:val="32"/>
          <w:szCs w:val="32"/>
        </w:rPr>
        <w:t>003</w:t>
      </w:r>
      <w:r w:rsidR="005C53AD" w:rsidRPr="0026366E">
        <w:rPr>
          <w:rFonts w:ascii="仿宋" w:eastAsia="仿宋" w:hAnsi="仿宋" w:cs="仿宋" w:hint="eastAsia"/>
          <w:sz w:val="32"/>
          <w:szCs w:val="32"/>
        </w:rPr>
        <w:t>），</w:t>
      </w:r>
      <w:proofErr w:type="gramStart"/>
      <w:r w:rsidR="00497502" w:rsidRPr="0026366E">
        <w:rPr>
          <w:rFonts w:ascii="仿宋" w:eastAsia="仿宋" w:hAnsi="仿宋" w:cs="仿宋" w:hint="eastAsia"/>
          <w:sz w:val="32"/>
          <w:szCs w:val="32"/>
        </w:rPr>
        <w:t>学习此</w:t>
      </w:r>
      <w:proofErr w:type="gramEnd"/>
      <w:r w:rsidR="00497502" w:rsidRPr="0026366E">
        <w:rPr>
          <w:rFonts w:ascii="仿宋" w:eastAsia="仿宋" w:hAnsi="仿宋" w:cs="仿宋" w:hint="eastAsia"/>
          <w:sz w:val="32"/>
          <w:szCs w:val="32"/>
        </w:rPr>
        <w:t>课</w:t>
      </w:r>
      <w:r w:rsidR="00497502" w:rsidRPr="0026366E">
        <w:rPr>
          <w:rFonts w:ascii="仿宋" w:eastAsia="仿宋" w:hAnsi="仿宋" w:cs="仿宋" w:hint="eastAsia"/>
          <w:sz w:val="32"/>
          <w:szCs w:val="32"/>
        </w:rPr>
        <w:lastRenderedPageBreak/>
        <w:t>程应当具备一定的信息技术基本知识，考生需要先修计算机基础与应用、管理信息系统等相关课程。</w:t>
      </w:r>
    </w:p>
    <w:p w14:paraId="3674767D" w14:textId="59260E94" w:rsidR="00B7458A" w:rsidRDefault="00F71ABF" w:rsidP="00E01B76">
      <w:pPr>
        <w:widowControl/>
        <w:ind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在本课程的学习中，</w:t>
      </w:r>
      <w:bookmarkStart w:id="0" w:name="OLE_LINK2"/>
      <w:r w:rsidR="002835E3">
        <w:rPr>
          <w:rFonts w:ascii="仿宋" w:eastAsia="仿宋" w:hAnsi="仿宋" w:cs="仿宋" w:hint="eastAsia"/>
          <w:sz w:val="32"/>
          <w:szCs w:val="32"/>
        </w:rPr>
        <w:t>要</w:t>
      </w:r>
      <w:r w:rsidR="002835E3" w:rsidRPr="002835E3">
        <w:rPr>
          <w:rFonts w:ascii="仿宋" w:eastAsia="仿宋" w:hAnsi="仿宋" w:cs="仿宋" w:hint="eastAsia"/>
          <w:sz w:val="32"/>
          <w:szCs w:val="32"/>
        </w:rPr>
        <w:t>能够理论联系实际，勤于思考，并通过</w:t>
      </w:r>
      <w:r w:rsidR="002835E3">
        <w:rPr>
          <w:rFonts w:ascii="仿宋" w:eastAsia="仿宋" w:hAnsi="仿宋" w:cs="仿宋" w:hint="eastAsia"/>
          <w:sz w:val="32"/>
          <w:szCs w:val="32"/>
        </w:rPr>
        <w:t>阅读相关案例</w:t>
      </w:r>
      <w:r w:rsidR="002835E3" w:rsidRPr="002835E3">
        <w:rPr>
          <w:rFonts w:ascii="仿宋" w:eastAsia="仿宋" w:hAnsi="仿宋" w:cs="仿宋" w:hint="eastAsia"/>
          <w:sz w:val="32"/>
          <w:szCs w:val="32"/>
        </w:rPr>
        <w:t>来加深巩固对基本知识的理解和掌握</w:t>
      </w:r>
      <w:r w:rsidR="002835E3">
        <w:rPr>
          <w:rFonts w:ascii="仿宋" w:eastAsia="仿宋" w:hAnsi="仿宋" w:cs="仿宋" w:hint="eastAsia"/>
          <w:sz w:val="32"/>
          <w:szCs w:val="32"/>
        </w:rPr>
        <w:t>。</w:t>
      </w:r>
    </w:p>
    <w:p w14:paraId="240A27DF" w14:textId="77777777" w:rsidR="00E01B76" w:rsidRDefault="00E01B76" w:rsidP="00E01B76">
      <w:pPr>
        <w:widowControl/>
        <w:ind w:firstLine="480"/>
        <w:jc w:val="left"/>
        <w:rPr>
          <w:rFonts w:ascii="仿宋" w:eastAsia="仿宋" w:hAnsi="仿宋" w:cs="仿宋"/>
          <w:sz w:val="32"/>
          <w:szCs w:val="32"/>
        </w:rPr>
      </w:pPr>
    </w:p>
    <w:bookmarkEnd w:id="0"/>
    <w:p w14:paraId="27CCF078" w14:textId="77777777" w:rsidR="00255C2C" w:rsidRDefault="00000000">
      <w:pPr>
        <w:widowControl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t>II．考试内容与考核目标</w:t>
      </w:r>
    </w:p>
    <w:p w14:paraId="7C31EAFB" w14:textId="77777777" w:rsidR="00255C2C" w:rsidRPr="00B7458A" w:rsidRDefault="00255C2C">
      <w:pPr>
        <w:widowControl/>
        <w:ind w:right="720" w:firstLineChars="192" w:firstLine="461"/>
        <w:jc w:val="center"/>
        <w:rPr>
          <w:rFonts w:ascii="黑体" w:eastAsia="黑体" w:hAnsi="宋体" w:cs="宋体"/>
          <w:color w:val="000000"/>
          <w:kern w:val="0"/>
          <w:sz w:val="24"/>
          <w:szCs w:val="21"/>
        </w:rPr>
      </w:pPr>
    </w:p>
    <w:p w14:paraId="70D6C0B2" w14:textId="77777777" w:rsidR="00255C2C" w:rsidRDefault="00000000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一、考核内容</w:t>
      </w:r>
    </w:p>
    <w:p w14:paraId="79AB570F" w14:textId="19D3E950" w:rsidR="00255C2C" w:rsidRPr="0033479D" w:rsidRDefault="0033479D" w:rsidP="0033479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3479D">
        <w:rPr>
          <w:rFonts w:ascii="仿宋" w:eastAsia="仿宋" w:hAnsi="仿宋" w:cs="仿宋" w:hint="eastAsia"/>
          <w:sz w:val="32"/>
          <w:szCs w:val="32"/>
        </w:rPr>
        <w:t>第一章 电子</w:t>
      </w:r>
      <w:r w:rsidR="006F4D93">
        <w:rPr>
          <w:rFonts w:ascii="仿宋" w:eastAsia="仿宋" w:hAnsi="仿宋" w:cs="仿宋" w:hint="eastAsia"/>
          <w:sz w:val="32"/>
          <w:szCs w:val="32"/>
        </w:rPr>
        <w:t>政务</w:t>
      </w:r>
      <w:r w:rsidRPr="0033479D">
        <w:rPr>
          <w:rFonts w:ascii="仿宋" w:eastAsia="仿宋" w:hAnsi="仿宋" w:cs="仿宋" w:hint="eastAsia"/>
          <w:sz w:val="32"/>
          <w:szCs w:val="32"/>
        </w:rPr>
        <w:t>概述</w:t>
      </w:r>
    </w:p>
    <w:p w14:paraId="3D37D7F4" w14:textId="0A3CB1B2" w:rsidR="00255C2C" w:rsidRPr="00501776" w:rsidRDefault="00501776" w:rsidP="00501776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01776">
        <w:rPr>
          <w:rFonts w:ascii="仿宋" w:eastAsia="仿宋" w:hAnsi="仿宋" w:cs="仿宋" w:hint="eastAsia"/>
          <w:sz w:val="32"/>
          <w:szCs w:val="32"/>
        </w:rPr>
        <w:t>掌握电子</w:t>
      </w:r>
      <w:r w:rsidR="001353A4">
        <w:rPr>
          <w:rFonts w:ascii="仿宋" w:eastAsia="仿宋" w:hAnsi="仿宋" w:cs="仿宋" w:hint="eastAsia"/>
          <w:sz w:val="32"/>
          <w:szCs w:val="32"/>
        </w:rPr>
        <w:t>政务的内涵、动因以及电子政务的基本应用模式；了解中国电子政务的主要任务、指导原则、基本发展脉络</w:t>
      </w:r>
      <w:r w:rsidR="000524AC">
        <w:rPr>
          <w:rFonts w:ascii="仿宋" w:eastAsia="仿宋" w:hAnsi="仿宋" w:cs="仿宋" w:hint="eastAsia"/>
          <w:sz w:val="32"/>
          <w:szCs w:val="32"/>
        </w:rPr>
        <w:t>；</w:t>
      </w:r>
      <w:r w:rsidR="00EE43BC">
        <w:rPr>
          <w:rFonts w:ascii="仿宋" w:eastAsia="仿宋" w:hAnsi="仿宋" w:cs="仿宋" w:hint="eastAsia"/>
          <w:sz w:val="32"/>
          <w:szCs w:val="32"/>
        </w:rPr>
        <w:t>了解世界主要国家和地区电子政务发展的基本经验。</w:t>
      </w:r>
    </w:p>
    <w:p w14:paraId="2976E0EE" w14:textId="16410632" w:rsidR="00501776" w:rsidRDefault="00EE43BC" w:rsidP="00EE43B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E43BC">
        <w:rPr>
          <w:rFonts w:ascii="仿宋" w:eastAsia="仿宋" w:hAnsi="仿宋" w:cs="仿宋" w:hint="eastAsia"/>
          <w:sz w:val="32"/>
          <w:szCs w:val="32"/>
        </w:rPr>
        <w:t>第二章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E65F87">
        <w:rPr>
          <w:rFonts w:ascii="仿宋" w:eastAsia="仿宋" w:hAnsi="仿宋" w:cs="仿宋" w:hint="eastAsia"/>
          <w:sz w:val="32"/>
          <w:szCs w:val="32"/>
        </w:rPr>
        <w:t>电子政务的运营理念与政府管理方式</w:t>
      </w:r>
    </w:p>
    <w:p w14:paraId="2A969EE2" w14:textId="16BEEB85" w:rsidR="00EE43BC" w:rsidRDefault="00E65F87" w:rsidP="00EE43B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掌握电子政务运营理念的基本内容；了解电子政务给政府管理带来的变化与挑战；理解电子政务条件下政府管理方式的特征。</w:t>
      </w:r>
    </w:p>
    <w:p w14:paraId="6EF67B53" w14:textId="1638D50A" w:rsidR="00EE43BC" w:rsidRDefault="00E65F87" w:rsidP="00EE43B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第三章 政府机关内部公务处理的电子化</w:t>
      </w:r>
    </w:p>
    <w:p w14:paraId="1D51AD49" w14:textId="040D5FAF" w:rsidR="00E65F87" w:rsidRDefault="00E65F87" w:rsidP="00EE43B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掌握政府的办公自动化系统的特征与应用领域；了解电子化公务处理系统的目标与功能；理解电子化公务处理的主要应用。</w:t>
      </w:r>
    </w:p>
    <w:p w14:paraId="101C602B" w14:textId="72011BB9" w:rsidR="00E65F87" w:rsidRDefault="00E65F87" w:rsidP="00EE43B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第四章 政府公共服务的电子化</w:t>
      </w:r>
    </w:p>
    <w:p w14:paraId="2F916DD0" w14:textId="23183C3B" w:rsidR="00E65F87" w:rsidRDefault="008B0F47" w:rsidP="00EE43B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理解电子化公共服务在电子政务中的作用；</w:t>
      </w:r>
      <w:r w:rsidR="009C1312">
        <w:rPr>
          <w:rFonts w:ascii="仿宋" w:eastAsia="仿宋" w:hAnsi="仿宋" w:cs="仿宋" w:hint="eastAsia"/>
          <w:sz w:val="32"/>
          <w:szCs w:val="32"/>
        </w:rPr>
        <w:t>掌握电子化公共服务系统的功能与基本内容；掌握政府门户网站的功能</w:t>
      </w:r>
      <w:r w:rsidR="009C1312">
        <w:rPr>
          <w:rFonts w:ascii="仿宋" w:eastAsia="仿宋" w:hAnsi="仿宋" w:cs="仿宋" w:hint="eastAsia"/>
          <w:sz w:val="32"/>
          <w:szCs w:val="32"/>
        </w:rPr>
        <w:lastRenderedPageBreak/>
        <w:t>及提供的公共服务；了解电子化公共服务的发展。</w:t>
      </w:r>
    </w:p>
    <w:p w14:paraId="73CB6465" w14:textId="7566E415" w:rsidR="009C1312" w:rsidRDefault="009C1312" w:rsidP="00EE43B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第五章 电子政务的技术基础</w:t>
      </w:r>
    </w:p>
    <w:p w14:paraId="0748F663" w14:textId="71AA7082" w:rsidR="009C1312" w:rsidRDefault="009C6A6A" w:rsidP="00EE43B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掌握电子政务的技术构成；了解电子政务的核心硬件与软件系统；掌握电子政务的网络技术基础；掌握电子政务核心技术及其应用</w:t>
      </w:r>
      <w:r w:rsidR="006F4D93">
        <w:rPr>
          <w:rFonts w:ascii="仿宋" w:eastAsia="仿宋" w:hAnsi="仿宋" w:cs="仿宋" w:hint="eastAsia"/>
          <w:sz w:val="32"/>
          <w:szCs w:val="32"/>
        </w:rPr>
        <w:t>。</w:t>
      </w:r>
    </w:p>
    <w:p w14:paraId="06824198" w14:textId="77777777" w:rsidR="009C6A6A" w:rsidRDefault="009C6A6A" w:rsidP="009C6A6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第六章 政府流程的设计与优化</w:t>
      </w:r>
    </w:p>
    <w:p w14:paraId="449DA9DC" w14:textId="518E43DA" w:rsidR="009C6A6A" w:rsidRDefault="009C6A6A" w:rsidP="009C6A6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理解政府流程的设计优化与电子政务的关系；掌握政府流程设计的原则与方法步骤；</w:t>
      </w:r>
      <w:r w:rsidR="00A23DDD">
        <w:rPr>
          <w:rFonts w:ascii="仿宋" w:eastAsia="仿宋" w:hAnsi="仿宋" w:cs="仿宋" w:hint="eastAsia"/>
          <w:sz w:val="32"/>
          <w:szCs w:val="32"/>
        </w:rPr>
        <w:t>掌握流程图的绘制方式，</w:t>
      </w:r>
      <w:r>
        <w:rPr>
          <w:rFonts w:ascii="仿宋" w:eastAsia="仿宋" w:hAnsi="仿宋" w:cs="仿宋" w:hint="eastAsia"/>
          <w:sz w:val="32"/>
          <w:szCs w:val="32"/>
        </w:rPr>
        <w:t>能够绘制政府管理常用流程图。</w:t>
      </w:r>
    </w:p>
    <w:p w14:paraId="7C0B6A6A" w14:textId="77777777" w:rsidR="00A23DDD" w:rsidRDefault="00A23DDD" w:rsidP="009C6A6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第七章 电子政务系统的安全保障</w:t>
      </w:r>
    </w:p>
    <w:p w14:paraId="073FD9C0" w14:textId="77777777" w:rsidR="00A23DDD" w:rsidRDefault="00A23DDD" w:rsidP="009C6A6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掌握电子政务系统的安全威胁与安全需求；了解电子政务安全管理体系的构成；理解电子政务安全技术保障体系和运行管理体系；了解电子政务安全基础设施建设。</w:t>
      </w:r>
    </w:p>
    <w:p w14:paraId="056890C5" w14:textId="77777777" w:rsidR="00A23DDD" w:rsidRDefault="00A23DDD" w:rsidP="009C6A6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第八章 电子政务系统及其规划设计与实施</w:t>
      </w:r>
    </w:p>
    <w:p w14:paraId="3BEEB3B8" w14:textId="3901A86A" w:rsidR="009C6A6A" w:rsidRDefault="00A23DDD" w:rsidP="009C6A6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掌握电子政务系统的性质和结构；理解电子政务系统规划设计与实施的特点、过程；了解电子政务系统规划设计与实施的基本规则与方法</w:t>
      </w:r>
      <w:r w:rsidR="008E05D7">
        <w:rPr>
          <w:rFonts w:ascii="仿宋" w:eastAsia="仿宋" w:hAnsi="仿宋" w:cs="仿宋" w:hint="eastAsia"/>
          <w:sz w:val="32"/>
          <w:szCs w:val="32"/>
        </w:rPr>
        <w:t>。</w:t>
      </w:r>
    </w:p>
    <w:p w14:paraId="18922132" w14:textId="23A8FBC1" w:rsidR="0048165D" w:rsidRDefault="0048165D" w:rsidP="009C6A6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第九章 </w:t>
      </w:r>
      <w:r w:rsidR="005700C0">
        <w:rPr>
          <w:rFonts w:ascii="仿宋" w:eastAsia="仿宋" w:hAnsi="仿宋" w:cs="仿宋" w:hint="eastAsia"/>
          <w:sz w:val="32"/>
          <w:szCs w:val="32"/>
        </w:rPr>
        <w:t>中国电子政务的发展基础与发展战略</w:t>
      </w:r>
    </w:p>
    <w:p w14:paraId="24CEEDE9" w14:textId="09CD72C5" w:rsidR="005700C0" w:rsidRPr="009C6A6A" w:rsidRDefault="005700C0" w:rsidP="009C6A6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了解电子政府发展的法律政策基础、管理基础、信息资源基础；了解</w:t>
      </w:r>
      <w:r w:rsidR="008E05D7">
        <w:rPr>
          <w:rFonts w:ascii="仿宋" w:eastAsia="仿宋" w:hAnsi="仿宋" w:cs="仿宋" w:hint="eastAsia"/>
          <w:sz w:val="32"/>
          <w:szCs w:val="32"/>
        </w:rPr>
        <w:t>我国</w:t>
      </w:r>
      <w:r>
        <w:rPr>
          <w:rFonts w:ascii="仿宋" w:eastAsia="仿宋" w:hAnsi="仿宋" w:cs="仿宋" w:hint="eastAsia"/>
          <w:sz w:val="32"/>
          <w:szCs w:val="32"/>
        </w:rPr>
        <w:t>电子政务发展的技术基础、信息基础设施；掌握中国电子政务发展战略模式、特点与基本框架</w:t>
      </w:r>
      <w:r w:rsidR="008E05D7">
        <w:rPr>
          <w:rFonts w:ascii="仿宋" w:eastAsia="仿宋" w:hAnsi="仿宋" w:cs="仿宋" w:hint="eastAsia"/>
          <w:sz w:val="32"/>
          <w:szCs w:val="32"/>
        </w:rPr>
        <w:t>。</w:t>
      </w:r>
    </w:p>
    <w:p w14:paraId="04256CC8" w14:textId="2ACAE510" w:rsidR="0033479D" w:rsidRDefault="0033479D">
      <w:pPr>
        <w:widowControl/>
        <w:ind w:right="720" w:firstLineChars="196" w:firstLine="472"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14:paraId="06D180CE" w14:textId="77777777" w:rsidR="00255C2C" w:rsidRDefault="00000000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二、考核知识点</w:t>
      </w:r>
    </w:p>
    <w:p w14:paraId="2E471B74" w14:textId="736FBE33" w:rsidR="00255C2C" w:rsidRDefault="00A27B38" w:rsidP="00A27B3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27B38">
        <w:rPr>
          <w:rFonts w:ascii="仿宋" w:eastAsia="仿宋" w:hAnsi="仿宋" w:cs="仿宋" w:hint="eastAsia"/>
          <w:sz w:val="32"/>
          <w:szCs w:val="32"/>
        </w:rPr>
        <w:lastRenderedPageBreak/>
        <w:t>1、</w:t>
      </w:r>
      <w:r w:rsidR="008B3B2F">
        <w:rPr>
          <w:rFonts w:ascii="仿宋" w:eastAsia="仿宋" w:hAnsi="仿宋" w:cs="仿宋" w:hint="eastAsia"/>
          <w:sz w:val="32"/>
          <w:szCs w:val="32"/>
        </w:rPr>
        <w:t>我国及</w:t>
      </w:r>
      <w:r w:rsidRPr="00A27B38">
        <w:rPr>
          <w:rFonts w:ascii="仿宋" w:eastAsia="仿宋" w:hAnsi="仿宋" w:cs="仿宋" w:hint="eastAsia"/>
          <w:sz w:val="32"/>
          <w:szCs w:val="32"/>
        </w:rPr>
        <w:t>世界有代表性的国家和地区电子政务发展的基本情况</w:t>
      </w:r>
      <w:r w:rsidR="00B25A66">
        <w:rPr>
          <w:rFonts w:ascii="仿宋" w:eastAsia="仿宋" w:hAnsi="仿宋" w:cs="仿宋" w:hint="eastAsia"/>
          <w:sz w:val="32"/>
          <w:szCs w:val="32"/>
        </w:rPr>
        <w:t>及发展现状；</w:t>
      </w:r>
    </w:p>
    <w:p w14:paraId="1036AAB9" w14:textId="46039E0F" w:rsidR="008B3B2F" w:rsidRPr="0026366E" w:rsidRDefault="00CE37EA" w:rsidP="00A27B3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 w:rsidR="008B3B2F">
        <w:rPr>
          <w:rFonts w:ascii="仿宋" w:eastAsia="仿宋" w:hAnsi="仿宋" w:cs="仿宋" w:hint="eastAsia"/>
          <w:sz w:val="32"/>
          <w:szCs w:val="32"/>
        </w:rPr>
        <w:t>、电子化公共服务的种类，我国为公众提供的电子化</w:t>
      </w:r>
      <w:r w:rsidR="008B3B2F" w:rsidRPr="0026366E">
        <w:rPr>
          <w:rFonts w:ascii="仿宋" w:eastAsia="仿宋" w:hAnsi="仿宋" w:cs="仿宋" w:hint="eastAsia"/>
          <w:sz w:val="32"/>
          <w:szCs w:val="32"/>
        </w:rPr>
        <w:t>公共服务的基本特点。</w:t>
      </w:r>
    </w:p>
    <w:p w14:paraId="5C0A1699" w14:textId="7DC915BD" w:rsidR="008B3B2F" w:rsidRPr="0026366E" w:rsidRDefault="00CE37EA" w:rsidP="00A27B3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6366E">
        <w:rPr>
          <w:rFonts w:ascii="仿宋" w:eastAsia="仿宋" w:hAnsi="仿宋" w:cs="仿宋"/>
          <w:sz w:val="32"/>
          <w:szCs w:val="32"/>
        </w:rPr>
        <w:t>3</w:t>
      </w:r>
      <w:r w:rsidR="008B3B2F" w:rsidRPr="0026366E">
        <w:rPr>
          <w:rFonts w:ascii="仿宋" w:eastAsia="仿宋" w:hAnsi="仿宋" w:cs="仿宋" w:hint="eastAsia"/>
          <w:sz w:val="32"/>
          <w:szCs w:val="32"/>
        </w:rPr>
        <w:t>、</w:t>
      </w:r>
      <w:r w:rsidR="00EB3638" w:rsidRPr="0026366E">
        <w:rPr>
          <w:rFonts w:ascii="仿宋" w:eastAsia="仿宋" w:hAnsi="仿宋" w:cs="仿宋" w:hint="eastAsia"/>
          <w:sz w:val="32"/>
          <w:szCs w:val="32"/>
        </w:rPr>
        <w:t>电子政务的基础技术和安全需求。</w:t>
      </w:r>
    </w:p>
    <w:p w14:paraId="5C9E46E5" w14:textId="30B9B679" w:rsidR="000B58E9" w:rsidRPr="000B58E9" w:rsidRDefault="00A96774" w:rsidP="00A27B3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</w:t>
      </w:r>
      <w:r w:rsidR="000B58E9" w:rsidRPr="000B58E9">
        <w:rPr>
          <w:rFonts w:ascii="仿宋" w:eastAsia="仿宋" w:hAnsi="仿宋" w:cs="仿宋" w:hint="eastAsia"/>
          <w:sz w:val="32"/>
          <w:szCs w:val="32"/>
        </w:rPr>
        <w:t>、政府流程优化的方法技巧，政府管理常用流程图的绘制。</w:t>
      </w:r>
    </w:p>
    <w:p w14:paraId="21E16604" w14:textId="5F1365A4" w:rsidR="0048165D" w:rsidRDefault="0048165D">
      <w:pPr>
        <w:widowControl/>
        <w:ind w:right="720" w:firstLineChars="196" w:firstLine="472"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 w14:paraId="2E2D4FFA" w14:textId="77777777" w:rsidR="00255C2C" w:rsidRDefault="00000000">
      <w:pPr>
        <w:widowControl/>
        <w:ind w:right="720" w:firstLineChars="196" w:firstLine="630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三、考核要求</w:t>
      </w:r>
    </w:p>
    <w:p w14:paraId="5DF29007" w14:textId="0EDEFBF6" w:rsidR="005C53AD" w:rsidRDefault="005C53AD" w:rsidP="005C53AD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本课程实践考核考试时间为2.5个小时。本课程采用百分制评分，满分为100分。</w:t>
      </w:r>
    </w:p>
    <w:p w14:paraId="5C9A74EA" w14:textId="274FBBE7" w:rsidR="0033479D" w:rsidRDefault="005C53AD" w:rsidP="005C53A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能力考核分为“识记”、“领会”和“应用”三个层次，考核不同能力层次的实训操作题目在试卷中的分数比例为：“识记”占30%左右，“领会”占45%左右、“应用”占25%左右。</w:t>
      </w:r>
    </w:p>
    <w:sectPr w:rsidR="00334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C546D" w14:textId="77777777" w:rsidR="00D76C7C" w:rsidRDefault="00D76C7C" w:rsidP="000479B7">
      <w:r>
        <w:separator/>
      </w:r>
    </w:p>
  </w:endnote>
  <w:endnote w:type="continuationSeparator" w:id="0">
    <w:p w14:paraId="2D59A792" w14:textId="77777777" w:rsidR="00D76C7C" w:rsidRDefault="00D76C7C" w:rsidP="0004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55D4" w14:textId="77777777" w:rsidR="00D76C7C" w:rsidRDefault="00D76C7C" w:rsidP="000479B7">
      <w:r>
        <w:separator/>
      </w:r>
    </w:p>
  </w:footnote>
  <w:footnote w:type="continuationSeparator" w:id="0">
    <w:p w14:paraId="5DC16E10" w14:textId="77777777" w:rsidR="00D76C7C" w:rsidRDefault="00D76C7C" w:rsidP="00047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6B6259"/>
    <w:multiLevelType w:val="singleLevel"/>
    <w:tmpl w:val="DD6B625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79265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F11575"/>
    <w:rsid w:val="00042135"/>
    <w:rsid w:val="00046A68"/>
    <w:rsid w:val="000479B7"/>
    <w:rsid w:val="000524AC"/>
    <w:rsid w:val="00053266"/>
    <w:rsid w:val="0007046E"/>
    <w:rsid w:val="00072EFE"/>
    <w:rsid w:val="00076864"/>
    <w:rsid w:val="000768FC"/>
    <w:rsid w:val="000821D9"/>
    <w:rsid w:val="000A06CA"/>
    <w:rsid w:val="000B58E9"/>
    <w:rsid w:val="000C203A"/>
    <w:rsid w:val="000C5924"/>
    <w:rsid w:val="00104937"/>
    <w:rsid w:val="00123B1D"/>
    <w:rsid w:val="00133FC6"/>
    <w:rsid w:val="001353A4"/>
    <w:rsid w:val="0015195D"/>
    <w:rsid w:val="001810FD"/>
    <w:rsid w:val="00187492"/>
    <w:rsid w:val="001A397C"/>
    <w:rsid w:val="001B70AB"/>
    <w:rsid w:val="001E6F82"/>
    <w:rsid w:val="001F746B"/>
    <w:rsid w:val="0020383F"/>
    <w:rsid w:val="00227DDD"/>
    <w:rsid w:val="00235340"/>
    <w:rsid w:val="00255C2C"/>
    <w:rsid w:val="0026366E"/>
    <w:rsid w:val="00280BBF"/>
    <w:rsid w:val="002835E3"/>
    <w:rsid w:val="002C0FB2"/>
    <w:rsid w:val="002C4FF5"/>
    <w:rsid w:val="002E3022"/>
    <w:rsid w:val="002F012E"/>
    <w:rsid w:val="00304D14"/>
    <w:rsid w:val="00305143"/>
    <w:rsid w:val="00307EE6"/>
    <w:rsid w:val="00310A3B"/>
    <w:rsid w:val="00311626"/>
    <w:rsid w:val="0033479D"/>
    <w:rsid w:val="003920BD"/>
    <w:rsid w:val="00393D3C"/>
    <w:rsid w:val="003C7065"/>
    <w:rsid w:val="003D23FF"/>
    <w:rsid w:val="003E4DED"/>
    <w:rsid w:val="003F0640"/>
    <w:rsid w:val="00401B97"/>
    <w:rsid w:val="00450D9D"/>
    <w:rsid w:val="00451DF1"/>
    <w:rsid w:val="00464134"/>
    <w:rsid w:val="0048165D"/>
    <w:rsid w:val="0049168D"/>
    <w:rsid w:val="00497502"/>
    <w:rsid w:val="004D4DF0"/>
    <w:rsid w:val="004E4C32"/>
    <w:rsid w:val="00501776"/>
    <w:rsid w:val="00516ABF"/>
    <w:rsid w:val="005700C0"/>
    <w:rsid w:val="005C471A"/>
    <w:rsid w:val="005C53AD"/>
    <w:rsid w:val="005D5A35"/>
    <w:rsid w:val="005D6A7F"/>
    <w:rsid w:val="005E10DF"/>
    <w:rsid w:val="005F5B9F"/>
    <w:rsid w:val="00621EB9"/>
    <w:rsid w:val="00627CF9"/>
    <w:rsid w:val="00660B13"/>
    <w:rsid w:val="006615FD"/>
    <w:rsid w:val="00666EAA"/>
    <w:rsid w:val="00671C79"/>
    <w:rsid w:val="00697560"/>
    <w:rsid w:val="00697E98"/>
    <w:rsid w:val="006A2620"/>
    <w:rsid w:val="006C2331"/>
    <w:rsid w:val="006F4D93"/>
    <w:rsid w:val="007102D7"/>
    <w:rsid w:val="00726E98"/>
    <w:rsid w:val="00740EED"/>
    <w:rsid w:val="0075208D"/>
    <w:rsid w:val="00757594"/>
    <w:rsid w:val="007679F3"/>
    <w:rsid w:val="0077133B"/>
    <w:rsid w:val="007A62C3"/>
    <w:rsid w:val="007B09D2"/>
    <w:rsid w:val="007B3A1B"/>
    <w:rsid w:val="007C2D62"/>
    <w:rsid w:val="007D22A8"/>
    <w:rsid w:val="007D444C"/>
    <w:rsid w:val="007E65F4"/>
    <w:rsid w:val="00807908"/>
    <w:rsid w:val="00822B83"/>
    <w:rsid w:val="00881CB5"/>
    <w:rsid w:val="008928A5"/>
    <w:rsid w:val="008B0F47"/>
    <w:rsid w:val="008B3B2F"/>
    <w:rsid w:val="008C47B5"/>
    <w:rsid w:val="008E05D7"/>
    <w:rsid w:val="008F3442"/>
    <w:rsid w:val="00962EFF"/>
    <w:rsid w:val="00965BB0"/>
    <w:rsid w:val="009A3A5A"/>
    <w:rsid w:val="009A785F"/>
    <w:rsid w:val="009B0377"/>
    <w:rsid w:val="009C1312"/>
    <w:rsid w:val="009C45E6"/>
    <w:rsid w:val="009C6A6A"/>
    <w:rsid w:val="009E3C71"/>
    <w:rsid w:val="009E730F"/>
    <w:rsid w:val="009F35A0"/>
    <w:rsid w:val="00A23DDD"/>
    <w:rsid w:val="00A26A04"/>
    <w:rsid w:val="00A27B38"/>
    <w:rsid w:val="00A57DF4"/>
    <w:rsid w:val="00A72A62"/>
    <w:rsid w:val="00A96774"/>
    <w:rsid w:val="00AB3A3D"/>
    <w:rsid w:val="00B049AA"/>
    <w:rsid w:val="00B2054D"/>
    <w:rsid w:val="00B24D6B"/>
    <w:rsid w:val="00B25A66"/>
    <w:rsid w:val="00B3196E"/>
    <w:rsid w:val="00B46476"/>
    <w:rsid w:val="00B72F83"/>
    <w:rsid w:val="00B7458A"/>
    <w:rsid w:val="00B8288F"/>
    <w:rsid w:val="00B8434A"/>
    <w:rsid w:val="00B85A76"/>
    <w:rsid w:val="00B96A68"/>
    <w:rsid w:val="00BA0C99"/>
    <w:rsid w:val="00BA762C"/>
    <w:rsid w:val="00BC47A1"/>
    <w:rsid w:val="00BF20B7"/>
    <w:rsid w:val="00C26649"/>
    <w:rsid w:val="00C36E05"/>
    <w:rsid w:val="00C41E34"/>
    <w:rsid w:val="00C72E86"/>
    <w:rsid w:val="00C8030C"/>
    <w:rsid w:val="00CA0093"/>
    <w:rsid w:val="00CE37EA"/>
    <w:rsid w:val="00CE3978"/>
    <w:rsid w:val="00CE7FEF"/>
    <w:rsid w:val="00D02113"/>
    <w:rsid w:val="00D15AE2"/>
    <w:rsid w:val="00D21940"/>
    <w:rsid w:val="00D2615A"/>
    <w:rsid w:val="00D32EB0"/>
    <w:rsid w:val="00D35216"/>
    <w:rsid w:val="00D70ED3"/>
    <w:rsid w:val="00D76C7C"/>
    <w:rsid w:val="00D92213"/>
    <w:rsid w:val="00D972F9"/>
    <w:rsid w:val="00D97569"/>
    <w:rsid w:val="00DA431D"/>
    <w:rsid w:val="00DC6945"/>
    <w:rsid w:val="00E01B76"/>
    <w:rsid w:val="00E37B70"/>
    <w:rsid w:val="00E46D14"/>
    <w:rsid w:val="00E65F87"/>
    <w:rsid w:val="00E9407F"/>
    <w:rsid w:val="00EB3638"/>
    <w:rsid w:val="00EB59E0"/>
    <w:rsid w:val="00EE43BC"/>
    <w:rsid w:val="00EF5CCF"/>
    <w:rsid w:val="00EF67F9"/>
    <w:rsid w:val="00F1632B"/>
    <w:rsid w:val="00F67E32"/>
    <w:rsid w:val="00F71ABF"/>
    <w:rsid w:val="00FD0A6E"/>
    <w:rsid w:val="00FD46D7"/>
    <w:rsid w:val="65545A46"/>
    <w:rsid w:val="7FF1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93EC74"/>
  <w15:docId w15:val="{4DA66197-807B-4EB9-9558-1460FCC6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3B1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47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479B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0479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479B7"/>
    <w:rPr>
      <w:rFonts w:ascii="Times New Roman" w:eastAsia="宋体" w:hAnsi="Times New Roman" w:cs="Times New Roman"/>
      <w:kern w:val="2"/>
      <w:sz w:val="18"/>
      <w:szCs w:val="18"/>
    </w:rPr>
  </w:style>
  <w:style w:type="character" w:styleId="a7">
    <w:name w:val="Hyperlink"/>
    <w:basedOn w:val="a0"/>
    <w:uiPriority w:val="99"/>
    <w:unhideWhenUsed/>
    <w:rsid w:val="00BA0C99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BA0C99"/>
    <w:rPr>
      <w:color w:val="605E5C"/>
      <w:shd w:val="clear" w:color="auto" w:fill="E1DFDD"/>
    </w:rPr>
  </w:style>
  <w:style w:type="table" w:styleId="a9">
    <w:name w:val="Table Grid"/>
    <w:basedOn w:val="a1"/>
    <w:rsid w:val="00280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4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3557</TotalTime>
  <Pages>5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 红</cp:lastModifiedBy>
  <cp:revision>147</cp:revision>
  <dcterms:created xsi:type="dcterms:W3CDTF">2022-04-15T03:32:00Z</dcterms:created>
  <dcterms:modified xsi:type="dcterms:W3CDTF">2022-10-28T08:02:00Z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A24523A64C544178B653C0CF9BFB0802</vt:lpwstr>
  </property>
</Properties>
</file>